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00C" w:rsidRPr="00F32C6F" w:rsidRDefault="00C60412" w:rsidP="0051381B">
      <w:pPr>
        <w:jc w:val="center"/>
        <w:rPr>
          <w:rFonts w:ascii="標楷體" w:eastAsia="標楷體" w:hAnsi="標楷體"/>
          <w:color w:val="FF0000"/>
          <w:sz w:val="40"/>
          <w:szCs w:val="40"/>
        </w:rPr>
      </w:pPr>
      <w:r>
        <w:rPr>
          <w:rFonts w:ascii="標楷體" w:eastAsia="標楷體" w:hAnsi="標楷體"/>
          <w:noProof/>
          <w:color w:val="FF0000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5pt;margin-top:-9pt;width:1in;height:63pt;z-index:251657728" filled="f" stroked="f">
            <v:textbox style="mso-next-textbox:#_x0000_s1026">
              <w:txbxContent>
                <w:p w:rsidR="003545D9" w:rsidRPr="00F32C6F" w:rsidRDefault="003545D9" w:rsidP="0051381B">
                  <w:pPr>
                    <w:spacing w:line="0" w:lineRule="atLeast"/>
                    <w:rPr>
                      <w:rFonts w:ascii="標楷體" w:eastAsia="標楷體" w:hAnsi="標楷體"/>
                      <w:color w:val="FF0000"/>
                      <w:sz w:val="40"/>
                      <w:szCs w:val="40"/>
                    </w:rPr>
                  </w:pPr>
                  <w:r w:rsidRPr="00F32C6F">
                    <w:rPr>
                      <w:rFonts w:ascii="標楷體" w:eastAsia="標楷體" w:hAnsi="標楷體" w:hint="eastAsia"/>
                      <w:color w:val="FF0000"/>
                      <w:sz w:val="40"/>
                      <w:szCs w:val="40"/>
                    </w:rPr>
                    <w:t>定期</w:t>
                  </w:r>
                </w:p>
                <w:p w:rsidR="003545D9" w:rsidRPr="00CD3AF1" w:rsidRDefault="003545D9" w:rsidP="0051381B">
                  <w:pPr>
                    <w:spacing w:line="0" w:lineRule="atLeast"/>
                    <w:rPr>
                      <w:strike/>
                      <w:sz w:val="40"/>
                      <w:szCs w:val="40"/>
                    </w:rPr>
                  </w:pPr>
                  <w:r w:rsidRPr="00CD3AF1">
                    <w:rPr>
                      <w:rFonts w:ascii="標楷體" w:eastAsia="標楷體" w:hAnsi="標楷體" w:hint="eastAsia"/>
                      <w:strike/>
                      <w:color w:val="FF0000"/>
                      <w:sz w:val="40"/>
                      <w:szCs w:val="40"/>
                    </w:rPr>
                    <w:t>臨時</w:t>
                  </w:r>
                </w:p>
              </w:txbxContent>
            </v:textbox>
          </v:shape>
        </w:pict>
      </w:r>
      <w:r w:rsidR="0051381B" w:rsidRPr="00F32C6F">
        <w:rPr>
          <w:rFonts w:ascii="標楷體" w:eastAsia="標楷體" w:hAnsi="標楷體" w:hint="eastAsia"/>
          <w:color w:val="FF0000"/>
          <w:sz w:val="40"/>
          <w:szCs w:val="40"/>
        </w:rPr>
        <w:t>臺中市議會第</w:t>
      </w:r>
      <w:r w:rsidR="00CD3AF1">
        <w:rPr>
          <w:rFonts w:ascii="標楷體" w:eastAsia="標楷體" w:hAnsi="標楷體" w:hint="eastAsia"/>
          <w:color w:val="FF0000"/>
          <w:sz w:val="40"/>
          <w:szCs w:val="40"/>
        </w:rPr>
        <w:t>一</w:t>
      </w:r>
      <w:r w:rsidR="0051381B" w:rsidRPr="00F32C6F">
        <w:rPr>
          <w:rFonts w:ascii="標楷體" w:eastAsia="標楷體" w:hAnsi="標楷體" w:hint="eastAsia"/>
          <w:color w:val="FF0000"/>
          <w:sz w:val="40"/>
          <w:szCs w:val="40"/>
        </w:rPr>
        <w:t>屆第</w:t>
      </w:r>
      <w:r w:rsidR="00322752">
        <w:rPr>
          <w:rFonts w:ascii="標楷體" w:eastAsia="標楷體" w:hAnsi="標楷體" w:hint="eastAsia"/>
          <w:color w:val="FF0000"/>
          <w:sz w:val="40"/>
          <w:szCs w:val="40"/>
        </w:rPr>
        <w:t>六</w:t>
      </w:r>
      <w:r w:rsidR="0051381B" w:rsidRPr="00F32C6F">
        <w:rPr>
          <w:rFonts w:ascii="標楷體" w:eastAsia="標楷體" w:hAnsi="標楷體" w:hint="eastAsia"/>
          <w:color w:val="FF0000"/>
          <w:sz w:val="40"/>
          <w:szCs w:val="40"/>
        </w:rPr>
        <w:t xml:space="preserve">次    </w:t>
      </w:r>
      <w:r w:rsidR="00F32C6F" w:rsidRPr="00F32C6F">
        <w:rPr>
          <w:rFonts w:ascii="標楷體" w:eastAsia="標楷體" w:hAnsi="標楷體" w:hint="eastAsia"/>
          <w:color w:val="FF0000"/>
          <w:sz w:val="40"/>
          <w:szCs w:val="40"/>
        </w:rPr>
        <w:t xml:space="preserve">  </w:t>
      </w:r>
      <w:r w:rsidR="0051381B" w:rsidRPr="00F32C6F">
        <w:rPr>
          <w:rFonts w:ascii="標楷體" w:eastAsia="標楷體" w:hAnsi="標楷體" w:hint="eastAsia"/>
          <w:color w:val="FF0000"/>
          <w:sz w:val="40"/>
          <w:szCs w:val="40"/>
        </w:rPr>
        <w:t>會提案</w:t>
      </w:r>
    </w:p>
    <w:p w:rsidR="0051381B" w:rsidRPr="0051381B" w:rsidRDefault="0051381B">
      <w:pPr>
        <w:rPr>
          <w:rFonts w:ascii="標楷體" w:eastAsia="標楷體" w:hAnsi="標楷體"/>
          <w:sz w:val="16"/>
          <w:szCs w:val="16"/>
        </w:rPr>
      </w:pPr>
    </w:p>
    <w:tbl>
      <w:tblPr>
        <w:tblW w:w="10314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2" w:space="0" w:color="FF0000"/>
          <w:insideV w:val="single" w:sz="2" w:space="0" w:color="FF0000"/>
        </w:tblBorders>
        <w:tblLook w:val="01E0"/>
      </w:tblPr>
      <w:tblGrid>
        <w:gridCol w:w="1188"/>
        <w:gridCol w:w="2700"/>
        <w:gridCol w:w="1080"/>
        <w:gridCol w:w="1620"/>
        <w:gridCol w:w="1440"/>
        <w:gridCol w:w="2286"/>
      </w:tblGrid>
      <w:tr w:rsidR="0051381B" w:rsidRPr="003F5A73" w:rsidTr="00E81F4A">
        <w:trPr>
          <w:trHeight w:val="526"/>
        </w:trPr>
        <w:tc>
          <w:tcPr>
            <w:tcW w:w="1188" w:type="dxa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編  號</w:t>
            </w:r>
          </w:p>
        </w:tc>
        <w:tc>
          <w:tcPr>
            <w:tcW w:w="2700" w:type="dxa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   字第       號</w:t>
            </w:r>
          </w:p>
        </w:tc>
        <w:tc>
          <w:tcPr>
            <w:tcW w:w="1080" w:type="dxa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類  別</w:t>
            </w:r>
          </w:p>
        </w:tc>
        <w:tc>
          <w:tcPr>
            <w:tcW w:w="1620" w:type="dxa"/>
          </w:tcPr>
          <w:p w:rsidR="0051381B" w:rsidRPr="0098106A" w:rsidRDefault="0051381B" w:rsidP="003F5A7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審查會別</w:t>
            </w:r>
          </w:p>
        </w:tc>
        <w:tc>
          <w:tcPr>
            <w:tcW w:w="2286" w:type="dxa"/>
          </w:tcPr>
          <w:p w:rsidR="0051381B" w:rsidRPr="00997A2D" w:rsidRDefault="0051381B" w:rsidP="003F5A73">
            <w:pPr>
              <w:spacing w:line="0" w:lineRule="atLeast"/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97A2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委員會</w:t>
            </w:r>
          </w:p>
        </w:tc>
      </w:tr>
      <w:tr w:rsidR="003545D9" w:rsidRPr="003F5A73" w:rsidTr="00E81F4A">
        <w:trPr>
          <w:trHeight w:val="527"/>
        </w:trPr>
        <w:tc>
          <w:tcPr>
            <w:tcW w:w="1188" w:type="dxa"/>
            <w:vMerge w:val="restart"/>
            <w:vAlign w:val="center"/>
          </w:tcPr>
          <w:p w:rsidR="003545D9" w:rsidRPr="003F5A73" w:rsidRDefault="003545D9" w:rsidP="003F5A73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提案人</w:t>
            </w:r>
          </w:p>
        </w:tc>
        <w:tc>
          <w:tcPr>
            <w:tcW w:w="2700" w:type="dxa"/>
          </w:tcPr>
          <w:p w:rsidR="003545D9" w:rsidRPr="003F5A73" w:rsidRDefault="003545D9" w:rsidP="00F63864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 w:rsidRPr="003F5A73">
              <w:rPr>
                <w:rFonts w:ascii="標楷體" w:eastAsia="標楷體" w:hAnsi="標楷體" w:hint="eastAsia"/>
                <w:sz w:val="40"/>
                <w:szCs w:val="40"/>
              </w:rPr>
              <w:t>陳清龍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、吳顯</w:t>
            </w:r>
          </w:p>
        </w:tc>
        <w:tc>
          <w:tcPr>
            <w:tcW w:w="1080" w:type="dxa"/>
            <w:vMerge w:val="restart"/>
            <w:vAlign w:val="center"/>
          </w:tcPr>
          <w:p w:rsidR="003545D9" w:rsidRPr="003F5A73" w:rsidRDefault="003545D9" w:rsidP="003F5A73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連署人</w:t>
            </w:r>
          </w:p>
        </w:tc>
        <w:tc>
          <w:tcPr>
            <w:tcW w:w="5346" w:type="dxa"/>
            <w:gridSpan w:val="3"/>
          </w:tcPr>
          <w:p w:rsidR="003545D9" w:rsidRPr="003F5A73" w:rsidRDefault="003545D9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3545D9" w:rsidRPr="003F5A73" w:rsidTr="00E81F4A">
        <w:trPr>
          <w:trHeight w:val="527"/>
        </w:trPr>
        <w:tc>
          <w:tcPr>
            <w:tcW w:w="1188" w:type="dxa"/>
            <w:vMerge/>
          </w:tcPr>
          <w:p w:rsidR="003545D9" w:rsidRPr="003F5A73" w:rsidRDefault="003545D9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700" w:type="dxa"/>
          </w:tcPr>
          <w:p w:rsidR="003545D9" w:rsidRPr="003F5A73" w:rsidRDefault="003545D9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森、段緯宇</w:t>
            </w:r>
          </w:p>
        </w:tc>
        <w:tc>
          <w:tcPr>
            <w:tcW w:w="1080" w:type="dxa"/>
            <w:vMerge/>
          </w:tcPr>
          <w:p w:rsidR="003545D9" w:rsidRPr="003F5A73" w:rsidRDefault="003545D9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5346" w:type="dxa"/>
            <w:gridSpan w:val="3"/>
          </w:tcPr>
          <w:p w:rsidR="003545D9" w:rsidRPr="003F5A73" w:rsidRDefault="003545D9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3545D9" w:rsidRPr="003F5A73" w:rsidTr="00E81F4A">
        <w:trPr>
          <w:trHeight w:val="527"/>
        </w:trPr>
        <w:tc>
          <w:tcPr>
            <w:tcW w:w="1188" w:type="dxa"/>
            <w:vMerge/>
          </w:tcPr>
          <w:p w:rsidR="003545D9" w:rsidRPr="003F5A73" w:rsidRDefault="003545D9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700" w:type="dxa"/>
          </w:tcPr>
          <w:p w:rsidR="003545D9" w:rsidRDefault="003545D9" w:rsidP="003F5A73">
            <w:pPr>
              <w:spacing w:line="0" w:lineRule="atLeast"/>
              <w:rPr>
                <w:rFonts w:ascii="標楷體" w:eastAsia="標楷體" w:hAnsi="標楷體" w:hint="eastAsia"/>
                <w:sz w:val="40"/>
                <w:szCs w:val="40"/>
              </w:rPr>
            </w:pPr>
          </w:p>
        </w:tc>
        <w:tc>
          <w:tcPr>
            <w:tcW w:w="1080" w:type="dxa"/>
            <w:vMerge/>
          </w:tcPr>
          <w:p w:rsidR="003545D9" w:rsidRPr="003F5A73" w:rsidRDefault="003545D9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5346" w:type="dxa"/>
            <w:gridSpan w:val="3"/>
          </w:tcPr>
          <w:p w:rsidR="003545D9" w:rsidRPr="003F5A73" w:rsidRDefault="003545D9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3545D9" w:rsidRPr="00750CDF" w:rsidTr="00E81F4A">
        <w:trPr>
          <w:trHeight w:val="527"/>
        </w:trPr>
        <w:tc>
          <w:tcPr>
            <w:tcW w:w="1188" w:type="dxa"/>
            <w:vMerge w:val="restart"/>
            <w:vAlign w:val="center"/>
          </w:tcPr>
          <w:p w:rsidR="003545D9" w:rsidRPr="003F5A73" w:rsidRDefault="003545D9" w:rsidP="003F5A73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案  由</w:t>
            </w:r>
          </w:p>
        </w:tc>
        <w:tc>
          <w:tcPr>
            <w:tcW w:w="9126" w:type="dxa"/>
            <w:gridSpan w:val="5"/>
          </w:tcPr>
          <w:p w:rsidR="003545D9" w:rsidRPr="00830603" w:rsidRDefault="003545D9" w:rsidP="00DB466E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建請</w:t>
            </w:r>
            <w:proofErr w:type="gramStart"/>
            <w:r>
              <w:rPr>
                <w:rFonts w:ascii="標楷體" w:eastAsia="標楷體" w:hAnsi="標楷體" w:hint="eastAsia"/>
                <w:sz w:val="40"/>
                <w:szCs w:val="40"/>
              </w:rPr>
              <w:t>研</w:t>
            </w:r>
            <w:proofErr w:type="gramEnd"/>
            <w:r>
              <w:rPr>
                <w:rFonts w:ascii="標楷體" w:eastAsia="標楷體" w:hAnsi="標楷體" w:hint="eastAsia"/>
                <w:sz w:val="40"/>
                <w:szCs w:val="40"/>
              </w:rPr>
              <w:t>議修訂本市建築物恢復使用及供水供電審查</w:t>
            </w:r>
          </w:p>
        </w:tc>
      </w:tr>
      <w:tr w:rsidR="003545D9" w:rsidRPr="003F5A73" w:rsidTr="00E81F4A">
        <w:trPr>
          <w:trHeight w:val="526"/>
        </w:trPr>
        <w:tc>
          <w:tcPr>
            <w:tcW w:w="1188" w:type="dxa"/>
            <w:vMerge/>
          </w:tcPr>
          <w:p w:rsidR="003545D9" w:rsidRPr="003F5A73" w:rsidRDefault="003545D9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3545D9" w:rsidRPr="002E14B6" w:rsidRDefault="003545D9" w:rsidP="00581471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作業要點，視其斷水斷電之</w:t>
            </w:r>
            <w:r w:rsidR="00581471">
              <w:rPr>
                <w:rFonts w:ascii="標楷體" w:eastAsia="標楷體" w:hAnsi="標楷體" w:hint="eastAsia"/>
                <w:sz w:val="40"/>
                <w:szCs w:val="40"/>
              </w:rPr>
              <w:t>主</w:t>
            </w:r>
            <w:proofErr w:type="gramStart"/>
            <w:r w:rsidR="00581471">
              <w:rPr>
                <w:rFonts w:ascii="標楷體" w:eastAsia="標楷體" w:hAnsi="標楷體" w:hint="eastAsia"/>
                <w:sz w:val="40"/>
                <w:szCs w:val="40"/>
              </w:rPr>
              <w:t>因滅失後</w:t>
            </w:r>
            <w:proofErr w:type="gramEnd"/>
            <w:r w:rsidR="00581471">
              <w:rPr>
                <w:rFonts w:ascii="標楷體" w:eastAsia="標楷體" w:hAnsi="標楷體" w:hint="eastAsia"/>
                <w:sz w:val="40"/>
                <w:szCs w:val="40"/>
              </w:rPr>
              <w:t>即應准予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復</w:t>
            </w:r>
          </w:p>
        </w:tc>
      </w:tr>
      <w:tr w:rsidR="003545D9" w:rsidRPr="003F5A73" w:rsidTr="00E81F4A">
        <w:trPr>
          <w:trHeight w:val="527"/>
        </w:trPr>
        <w:tc>
          <w:tcPr>
            <w:tcW w:w="1188" w:type="dxa"/>
            <w:vMerge/>
          </w:tcPr>
          <w:p w:rsidR="003545D9" w:rsidRPr="003F5A73" w:rsidRDefault="003545D9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3545D9" w:rsidRPr="007D6FF0" w:rsidRDefault="00581471" w:rsidP="00E47842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水</w:t>
            </w:r>
            <w:proofErr w:type="gramStart"/>
            <w:r w:rsidR="003545D9">
              <w:rPr>
                <w:rFonts w:ascii="標楷體" w:eastAsia="標楷體" w:hAnsi="標楷體" w:hint="eastAsia"/>
                <w:sz w:val="40"/>
                <w:szCs w:val="40"/>
              </w:rPr>
              <w:t>復電案</w:t>
            </w:r>
            <w:proofErr w:type="gramEnd"/>
            <w:r w:rsidR="003545D9">
              <w:rPr>
                <w:rFonts w:ascii="標楷體" w:eastAsia="標楷體" w:hAnsi="標楷體" w:hint="eastAsia"/>
                <w:sz w:val="40"/>
                <w:szCs w:val="40"/>
              </w:rPr>
              <w:t>。</w:t>
            </w:r>
          </w:p>
        </w:tc>
      </w:tr>
      <w:tr w:rsidR="003545D9" w:rsidRPr="003F5A73" w:rsidTr="00E81F4A">
        <w:trPr>
          <w:trHeight w:val="527"/>
        </w:trPr>
        <w:tc>
          <w:tcPr>
            <w:tcW w:w="1188" w:type="dxa"/>
            <w:vMerge/>
          </w:tcPr>
          <w:p w:rsidR="003545D9" w:rsidRPr="003F5A73" w:rsidRDefault="003545D9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3545D9" w:rsidRDefault="003545D9" w:rsidP="00E47842">
            <w:pPr>
              <w:spacing w:line="0" w:lineRule="atLeast"/>
              <w:rPr>
                <w:rFonts w:ascii="標楷體" w:eastAsia="標楷體" w:hAnsi="標楷體" w:hint="eastAsia"/>
                <w:sz w:val="40"/>
                <w:szCs w:val="40"/>
              </w:rPr>
            </w:pPr>
          </w:p>
        </w:tc>
      </w:tr>
      <w:tr w:rsidR="003545D9" w:rsidRPr="00535727" w:rsidTr="007D6FF0">
        <w:trPr>
          <w:trHeight w:val="527"/>
        </w:trPr>
        <w:tc>
          <w:tcPr>
            <w:tcW w:w="1188" w:type="dxa"/>
            <w:vMerge w:val="restart"/>
            <w:vAlign w:val="center"/>
          </w:tcPr>
          <w:p w:rsidR="003545D9" w:rsidRPr="003F5A73" w:rsidRDefault="003545D9" w:rsidP="003F5A73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理  由</w:t>
            </w:r>
          </w:p>
        </w:tc>
        <w:tc>
          <w:tcPr>
            <w:tcW w:w="9126" w:type="dxa"/>
            <w:gridSpan w:val="5"/>
          </w:tcPr>
          <w:p w:rsidR="003545D9" w:rsidRPr="0068065F" w:rsidRDefault="003545D9" w:rsidP="00DB466E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/>
                <w:sz w:val="40"/>
                <w:szCs w:val="40"/>
              </w:rPr>
            </w:pPr>
            <w:r w:rsidRPr="00535727">
              <w:rPr>
                <w:rFonts w:ascii="標楷體" w:eastAsia="標楷體" w:hAnsi="標楷體" w:hint="eastAsia"/>
                <w:sz w:val="40"/>
                <w:szCs w:val="40"/>
              </w:rPr>
              <w:t>查本市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建築物恢復使用及供水供電審查作業要</w:t>
            </w:r>
          </w:p>
        </w:tc>
      </w:tr>
      <w:tr w:rsidR="003545D9" w:rsidRPr="003F5A73" w:rsidTr="007D6FF0">
        <w:trPr>
          <w:trHeight w:val="527"/>
        </w:trPr>
        <w:tc>
          <w:tcPr>
            <w:tcW w:w="1188" w:type="dxa"/>
            <w:vMerge/>
          </w:tcPr>
          <w:p w:rsidR="003545D9" w:rsidRPr="003F5A73" w:rsidRDefault="003545D9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3545D9" w:rsidRPr="00A222DF" w:rsidRDefault="003545D9" w:rsidP="009433EA">
            <w:pPr>
              <w:pStyle w:val="a8"/>
              <w:spacing w:line="0" w:lineRule="atLeast"/>
              <w:ind w:leftChars="0" w:left="840"/>
              <w:rPr>
                <w:rFonts w:ascii="標楷體" w:eastAsia="標楷體" w:hAnsi="標楷體"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 w:hint="eastAsia"/>
                <w:sz w:val="40"/>
                <w:szCs w:val="40"/>
              </w:rPr>
              <w:t>點第五點</w:t>
            </w:r>
            <w:proofErr w:type="gramEnd"/>
            <w:r>
              <w:rPr>
                <w:rFonts w:ascii="標楷體" w:eastAsia="標楷體" w:hAnsi="標楷體" w:hint="eastAsia"/>
                <w:sz w:val="40"/>
                <w:szCs w:val="40"/>
              </w:rPr>
              <w:t>及第八點規定：因違規供作八大行業</w:t>
            </w:r>
          </w:p>
        </w:tc>
      </w:tr>
      <w:tr w:rsidR="003545D9" w:rsidRPr="003F5A73" w:rsidTr="007D6FF0">
        <w:trPr>
          <w:trHeight w:val="527"/>
        </w:trPr>
        <w:tc>
          <w:tcPr>
            <w:tcW w:w="1188" w:type="dxa"/>
            <w:vMerge/>
          </w:tcPr>
          <w:p w:rsidR="003545D9" w:rsidRPr="003F5A73" w:rsidRDefault="003545D9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3545D9" w:rsidRPr="003F5A73" w:rsidRDefault="003545D9" w:rsidP="009433EA">
            <w:pPr>
              <w:pStyle w:val="a8"/>
              <w:spacing w:line="0" w:lineRule="atLeast"/>
              <w:ind w:leftChars="0" w:left="840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或電子遊戲場使用並經本府執行停止供水供電</w:t>
            </w:r>
          </w:p>
        </w:tc>
      </w:tr>
      <w:tr w:rsidR="003545D9" w:rsidRPr="003F5A73" w:rsidTr="007D6FF0">
        <w:trPr>
          <w:trHeight w:val="527"/>
        </w:trPr>
        <w:tc>
          <w:tcPr>
            <w:tcW w:w="1188" w:type="dxa"/>
            <w:vMerge/>
          </w:tcPr>
          <w:p w:rsidR="003545D9" w:rsidRPr="003F5A73" w:rsidRDefault="003545D9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3545D9" w:rsidRDefault="003545D9" w:rsidP="009433EA">
            <w:pPr>
              <w:pStyle w:val="a8"/>
              <w:spacing w:line="0" w:lineRule="atLeast"/>
              <w:ind w:leftChars="0" w:left="840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或拆除室內裝修者，於申請恢復使用及供水供</w:t>
            </w:r>
          </w:p>
        </w:tc>
      </w:tr>
      <w:tr w:rsidR="003545D9" w:rsidRPr="003F5A73" w:rsidTr="007D6FF0">
        <w:trPr>
          <w:trHeight w:val="527"/>
        </w:trPr>
        <w:tc>
          <w:tcPr>
            <w:tcW w:w="1188" w:type="dxa"/>
            <w:vMerge/>
          </w:tcPr>
          <w:p w:rsidR="003545D9" w:rsidRPr="003F5A73" w:rsidRDefault="003545D9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3545D9" w:rsidRDefault="003545D9" w:rsidP="009433EA">
            <w:pPr>
              <w:pStyle w:val="a8"/>
              <w:spacing w:line="0" w:lineRule="atLeast"/>
              <w:ind w:leftChars="0" w:left="840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電辦理現場會</w:t>
            </w:r>
            <w:proofErr w:type="gramStart"/>
            <w:r>
              <w:rPr>
                <w:rFonts w:ascii="標楷體" w:eastAsia="標楷體" w:hAnsi="標楷體" w:hint="eastAsia"/>
                <w:sz w:val="40"/>
                <w:szCs w:val="40"/>
              </w:rPr>
              <w:t>勘</w:t>
            </w:r>
            <w:proofErr w:type="gramEnd"/>
            <w:r>
              <w:rPr>
                <w:rFonts w:ascii="標楷體" w:eastAsia="標楷體" w:hAnsi="標楷體" w:hint="eastAsia"/>
                <w:sz w:val="40"/>
                <w:szCs w:val="40"/>
              </w:rPr>
              <w:t>時，其建築物現場應與原核准</w:t>
            </w:r>
          </w:p>
        </w:tc>
      </w:tr>
      <w:tr w:rsidR="003545D9" w:rsidRPr="003F5A73" w:rsidTr="007D6FF0">
        <w:trPr>
          <w:trHeight w:val="527"/>
        </w:trPr>
        <w:tc>
          <w:tcPr>
            <w:tcW w:w="1188" w:type="dxa"/>
            <w:vMerge/>
          </w:tcPr>
          <w:p w:rsidR="003545D9" w:rsidRPr="003F5A73" w:rsidRDefault="003545D9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3545D9" w:rsidRDefault="003545D9" w:rsidP="0068065F">
            <w:pPr>
              <w:pStyle w:val="a8"/>
              <w:spacing w:line="0" w:lineRule="atLeast"/>
              <w:ind w:leftChars="0" w:left="840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建築物平面圖說相符。</w:t>
            </w:r>
          </w:p>
        </w:tc>
      </w:tr>
      <w:tr w:rsidR="003545D9" w:rsidRPr="003F5A73" w:rsidTr="007D6FF0">
        <w:trPr>
          <w:trHeight w:val="527"/>
        </w:trPr>
        <w:tc>
          <w:tcPr>
            <w:tcW w:w="1188" w:type="dxa"/>
            <w:vMerge/>
          </w:tcPr>
          <w:p w:rsidR="003545D9" w:rsidRPr="003F5A73" w:rsidRDefault="003545D9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3545D9" w:rsidRPr="0068065F" w:rsidRDefault="003545D9" w:rsidP="009433EA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上揭規定致諸多違反使用分區規定之建築物，</w:t>
            </w:r>
            <w:r w:rsidRPr="0068065F">
              <w:rPr>
                <w:rFonts w:ascii="標楷體" w:eastAsia="標楷體" w:hAnsi="標楷體"/>
                <w:sz w:val="40"/>
                <w:szCs w:val="40"/>
              </w:rPr>
              <w:t xml:space="preserve"> </w:t>
            </w:r>
          </w:p>
        </w:tc>
      </w:tr>
      <w:tr w:rsidR="003545D9" w:rsidRPr="003F5A73" w:rsidTr="007D6FF0">
        <w:trPr>
          <w:trHeight w:val="527"/>
        </w:trPr>
        <w:tc>
          <w:tcPr>
            <w:tcW w:w="1188" w:type="dxa"/>
            <w:vMerge/>
          </w:tcPr>
          <w:p w:rsidR="003545D9" w:rsidRPr="003F5A73" w:rsidRDefault="003545D9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3545D9" w:rsidRPr="00175C0B" w:rsidRDefault="003545D9" w:rsidP="00581471">
            <w:pPr>
              <w:pStyle w:val="a8"/>
              <w:spacing w:line="0" w:lineRule="atLeast"/>
              <w:ind w:leftChars="0" w:left="840"/>
              <w:rPr>
                <w:rFonts w:ascii="標楷體" w:eastAsia="標楷體" w:hAnsi="標楷體"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 w:hint="eastAsia"/>
                <w:sz w:val="40"/>
                <w:szCs w:val="40"/>
              </w:rPr>
              <w:t>雖已歇</w:t>
            </w:r>
            <w:proofErr w:type="gramEnd"/>
            <w:r w:rsidR="00581471">
              <w:rPr>
                <w:rFonts w:ascii="標楷體" w:eastAsia="標楷體" w:hAnsi="標楷體" w:hint="eastAsia"/>
                <w:sz w:val="40"/>
                <w:szCs w:val="40"/>
              </w:rPr>
              <w:t>(停)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業並</w:t>
            </w:r>
            <w:r w:rsidR="00581471">
              <w:rPr>
                <w:rFonts w:ascii="標楷體" w:eastAsia="標楷體" w:hAnsi="標楷體" w:hint="eastAsia"/>
                <w:sz w:val="40"/>
                <w:szCs w:val="40"/>
              </w:rPr>
              <w:t>拆(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清</w:t>
            </w:r>
            <w:r w:rsidR="00581471">
              <w:rPr>
                <w:rFonts w:ascii="標楷體" w:eastAsia="標楷體" w:hAnsi="標楷體" w:hint="eastAsia"/>
                <w:sz w:val="40"/>
                <w:szCs w:val="40"/>
              </w:rPr>
              <w:t>)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除相關內部裝修</w:t>
            </w:r>
            <w:r w:rsidR="00581471">
              <w:rPr>
                <w:rFonts w:ascii="標楷體" w:eastAsia="標楷體" w:hAnsi="標楷體" w:hint="eastAsia"/>
                <w:sz w:val="40"/>
                <w:szCs w:val="40"/>
              </w:rPr>
              <w:t>後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，多</w:t>
            </w:r>
          </w:p>
        </w:tc>
      </w:tr>
      <w:tr w:rsidR="003545D9" w:rsidRPr="003F5A73" w:rsidTr="007D6FF0">
        <w:trPr>
          <w:trHeight w:val="527"/>
        </w:trPr>
        <w:tc>
          <w:tcPr>
            <w:tcW w:w="1188" w:type="dxa"/>
            <w:vMerge/>
          </w:tcPr>
          <w:p w:rsidR="003545D9" w:rsidRPr="003F5A73" w:rsidRDefault="003545D9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3545D9" w:rsidRDefault="00581471" w:rsidP="00581471">
            <w:pPr>
              <w:pStyle w:val="a8"/>
              <w:spacing w:line="0" w:lineRule="atLeast"/>
              <w:ind w:leftChars="0" w:left="840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因另涉及違章</w:t>
            </w:r>
            <w:r w:rsidR="003545D9">
              <w:rPr>
                <w:rFonts w:ascii="標楷體" w:eastAsia="標楷體" w:hAnsi="標楷體" w:hint="eastAsia"/>
                <w:sz w:val="40"/>
                <w:szCs w:val="40"/>
              </w:rPr>
              <w:t>建築問題致難以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核准復水復電</w:t>
            </w:r>
            <w:r w:rsidR="003545D9">
              <w:rPr>
                <w:rFonts w:ascii="標楷體" w:eastAsia="標楷體" w:hAnsi="標楷體" w:hint="eastAsia"/>
                <w:sz w:val="40"/>
                <w:szCs w:val="40"/>
              </w:rPr>
              <w:t>，</w:t>
            </w:r>
          </w:p>
        </w:tc>
      </w:tr>
      <w:tr w:rsidR="003545D9" w:rsidRPr="003F5A73" w:rsidTr="007D6FF0">
        <w:trPr>
          <w:trHeight w:val="527"/>
        </w:trPr>
        <w:tc>
          <w:tcPr>
            <w:tcW w:w="1188" w:type="dxa"/>
            <w:vMerge/>
          </w:tcPr>
          <w:p w:rsidR="003545D9" w:rsidRPr="003F5A73" w:rsidRDefault="003545D9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3545D9" w:rsidRDefault="00581471" w:rsidP="009433EA">
            <w:pPr>
              <w:pStyle w:val="a8"/>
              <w:spacing w:line="0" w:lineRule="atLeast"/>
              <w:ind w:leftChars="0" w:left="840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嚴重損</w:t>
            </w:r>
            <w:r w:rsidR="003545D9">
              <w:rPr>
                <w:rFonts w:ascii="標楷體" w:eastAsia="標楷體" w:hAnsi="標楷體" w:hint="eastAsia"/>
                <w:sz w:val="40"/>
                <w:szCs w:val="40"/>
              </w:rPr>
              <w:t>及屋主之權益，亦產生閒置空屋問題。</w:t>
            </w:r>
          </w:p>
        </w:tc>
      </w:tr>
      <w:tr w:rsidR="003545D9" w:rsidRPr="00C777F6" w:rsidTr="007D6FF0">
        <w:trPr>
          <w:trHeight w:val="527"/>
        </w:trPr>
        <w:tc>
          <w:tcPr>
            <w:tcW w:w="1188" w:type="dxa"/>
            <w:vMerge/>
          </w:tcPr>
          <w:p w:rsidR="003545D9" w:rsidRPr="003F5A73" w:rsidRDefault="003545D9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3545D9" w:rsidRPr="0068065F" w:rsidRDefault="003545D9" w:rsidP="00DB466E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/>
                <w:sz w:val="40"/>
                <w:szCs w:val="40"/>
              </w:rPr>
            </w:pPr>
            <w:r w:rsidRPr="006C7B0F">
              <w:rPr>
                <w:rFonts w:ascii="標楷體" w:eastAsia="標楷體" w:hAnsi="標楷體" w:hint="eastAsia"/>
                <w:sz w:val="40"/>
                <w:szCs w:val="40"/>
              </w:rPr>
              <w:t>斷水斷電係為阻卻色情、毒品、賭博性電玩場</w:t>
            </w:r>
          </w:p>
        </w:tc>
      </w:tr>
      <w:tr w:rsidR="003545D9" w:rsidRPr="00C777F6" w:rsidTr="007D6FF0">
        <w:trPr>
          <w:trHeight w:val="527"/>
        </w:trPr>
        <w:tc>
          <w:tcPr>
            <w:tcW w:w="1188" w:type="dxa"/>
            <w:vMerge/>
          </w:tcPr>
          <w:p w:rsidR="003545D9" w:rsidRPr="003F5A73" w:rsidRDefault="003545D9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3545D9" w:rsidRDefault="003545D9" w:rsidP="003545D9">
            <w:pPr>
              <w:pStyle w:val="a8"/>
              <w:spacing w:line="0" w:lineRule="atLeast"/>
              <w:ind w:leftChars="0" w:left="840"/>
              <w:rPr>
                <w:rFonts w:ascii="標楷體" w:eastAsia="標楷體" w:hAnsi="標楷體"/>
                <w:sz w:val="40"/>
                <w:szCs w:val="40"/>
              </w:rPr>
            </w:pPr>
            <w:r w:rsidRPr="006C7B0F">
              <w:rPr>
                <w:rFonts w:ascii="標楷體" w:eastAsia="標楷體" w:hAnsi="標楷體" w:hint="eastAsia"/>
                <w:sz w:val="40"/>
                <w:szCs w:val="40"/>
              </w:rPr>
              <w:t>所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等違反使用分區</w:t>
            </w:r>
            <w:r w:rsidRPr="006C7B0F">
              <w:rPr>
                <w:rFonts w:ascii="標楷體" w:eastAsia="標楷體" w:hAnsi="標楷體" w:hint="eastAsia"/>
                <w:sz w:val="40"/>
                <w:szCs w:val="40"/>
              </w:rPr>
              <w:t>之強制作為，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而非全然限制</w:t>
            </w:r>
          </w:p>
        </w:tc>
      </w:tr>
      <w:tr w:rsidR="003545D9" w:rsidRPr="00FC0069" w:rsidTr="007D6FF0">
        <w:trPr>
          <w:trHeight w:val="526"/>
        </w:trPr>
        <w:tc>
          <w:tcPr>
            <w:tcW w:w="1188" w:type="dxa"/>
            <w:vMerge/>
          </w:tcPr>
          <w:p w:rsidR="003545D9" w:rsidRPr="003F5A73" w:rsidRDefault="003545D9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3545D9" w:rsidRPr="008F610B" w:rsidRDefault="003545D9" w:rsidP="003545D9">
            <w:pPr>
              <w:pStyle w:val="a8"/>
              <w:spacing w:line="0" w:lineRule="atLeast"/>
              <w:ind w:leftChars="0" w:left="840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建築物所有權人對於其所有物之合法使用</w:t>
            </w:r>
            <w:r w:rsidRPr="006C7B0F">
              <w:rPr>
                <w:rFonts w:ascii="標楷體" w:eastAsia="標楷體" w:hAnsi="標楷體" w:hint="eastAsia"/>
                <w:sz w:val="40"/>
                <w:szCs w:val="40"/>
              </w:rPr>
              <w:t>之權</w:t>
            </w:r>
          </w:p>
        </w:tc>
      </w:tr>
      <w:tr w:rsidR="003545D9" w:rsidRPr="00FC0069" w:rsidTr="007D6FF0">
        <w:trPr>
          <w:trHeight w:val="526"/>
        </w:trPr>
        <w:tc>
          <w:tcPr>
            <w:tcW w:w="1188" w:type="dxa"/>
            <w:vMerge/>
          </w:tcPr>
          <w:p w:rsidR="003545D9" w:rsidRPr="003F5A73" w:rsidRDefault="003545D9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3545D9" w:rsidRDefault="003545D9" w:rsidP="003545D9">
            <w:pPr>
              <w:pStyle w:val="a8"/>
              <w:spacing w:line="0" w:lineRule="atLeast"/>
              <w:ind w:leftChars="0" w:left="840"/>
              <w:rPr>
                <w:rFonts w:ascii="標楷體" w:eastAsia="標楷體" w:hAnsi="標楷體"/>
                <w:sz w:val="40"/>
                <w:szCs w:val="40"/>
              </w:rPr>
            </w:pPr>
            <w:r w:rsidRPr="006C7B0F">
              <w:rPr>
                <w:rFonts w:ascii="標楷體" w:eastAsia="標楷體" w:hAnsi="標楷體" w:hint="eastAsia"/>
                <w:sz w:val="40"/>
                <w:szCs w:val="40"/>
              </w:rPr>
              <w:t>利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。究其法規原意，</w:t>
            </w:r>
            <w:proofErr w:type="gramStart"/>
            <w:r>
              <w:rPr>
                <w:rFonts w:ascii="標楷體" w:eastAsia="標楷體" w:hAnsi="標楷體" w:hint="eastAsia"/>
                <w:sz w:val="40"/>
                <w:szCs w:val="40"/>
              </w:rPr>
              <w:t>倘已達成</w:t>
            </w:r>
            <w:proofErr w:type="gramEnd"/>
            <w:r>
              <w:rPr>
                <w:rFonts w:ascii="標楷體" w:eastAsia="標楷體" w:hAnsi="標楷體" w:hint="eastAsia"/>
                <w:sz w:val="40"/>
                <w:szCs w:val="40"/>
              </w:rPr>
              <w:t>其改善或消滅違</w:t>
            </w:r>
            <w:r>
              <w:rPr>
                <w:rFonts w:ascii="標楷體" w:eastAsia="標楷體" w:hAnsi="標楷體"/>
                <w:sz w:val="40"/>
                <w:szCs w:val="40"/>
              </w:rPr>
              <w:t xml:space="preserve"> </w:t>
            </w:r>
          </w:p>
        </w:tc>
      </w:tr>
      <w:tr w:rsidR="003545D9" w:rsidRPr="00FC0069" w:rsidTr="007D6FF0">
        <w:trPr>
          <w:trHeight w:val="526"/>
        </w:trPr>
        <w:tc>
          <w:tcPr>
            <w:tcW w:w="1188" w:type="dxa"/>
            <w:vMerge/>
          </w:tcPr>
          <w:p w:rsidR="003545D9" w:rsidRPr="003F5A73" w:rsidRDefault="003545D9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3545D9" w:rsidRDefault="003545D9" w:rsidP="003545D9">
            <w:pPr>
              <w:pStyle w:val="a8"/>
              <w:spacing w:line="0" w:lineRule="atLeast"/>
              <w:ind w:leftChars="0" w:left="840"/>
              <w:rPr>
                <w:rFonts w:ascii="標楷體" w:eastAsia="標楷體" w:hAnsi="標楷體"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 w:hint="eastAsia"/>
                <w:sz w:val="40"/>
                <w:szCs w:val="40"/>
              </w:rPr>
              <w:t>規</w:t>
            </w:r>
            <w:proofErr w:type="gramEnd"/>
            <w:r>
              <w:rPr>
                <w:rFonts w:ascii="標楷體" w:eastAsia="標楷體" w:hAnsi="標楷體" w:hint="eastAsia"/>
                <w:sz w:val="40"/>
                <w:szCs w:val="40"/>
              </w:rPr>
              <w:t>事實之目的，則應予以恢復使用及</w:t>
            </w:r>
            <w:r w:rsidR="00581471">
              <w:rPr>
                <w:rFonts w:ascii="標楷體" w:eastAsia="標楷體" w:hAnsi="標楷體" w:hint="eastAsia"/>
                <w:sz w:val="40"/>
                <w:szCs w:val="40"/>
              </w:rPr>
              <w:t>復水復電。</w:t>
            </w:r>
            <w:r>
              <w:rPr>
                <w:rFonts w:ascii="標楷體" w:eastAsia="標楷體" w:hAnsi="標楷體"/>
                <w:sz w:val="40"/>
                <w:szCs w:val="40"/>
              </w:rPr>
              <w:t xml:space="preserve"> </w:t>
            </w:r>
          </w:p>
        </w:tc>
      </w:tr>
      <w:tr w:rsidR="003545D9" w:rsidRPr="00FC0069" w:rsidTr="007D6FF0">
        <w:trPr>
          <w:trHeight w:val="526"/>
        </w:trPr>
        <w:tc>
          <w:tcPr>
            <w:tcW w:w="1188" w:type="dxa"/>
            <w:vMerge/>
          </w:tcPr>
          <w:p w:rsidR="003545D9" w:rsidRPr="003F5A73" w:rsidRDefault="003545D9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3545D9" w:rsidRPr="0068065F" w:rsidRDefault="00581471" w:rsidP="00581471">
            <w:pPr>
              <w:pStyle w:val="a8"/>
              <w:spacing w:line="0" w:lineRule="atLeast"/>
              <w:ind w:leftChars="0" w:left="840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其另涉</w:t>
            </w:r>
            <w:r w:rsidR="003545D9">
              <w:rPr>
                <w:rFonts w:ascii="標楷體" w:eastAsia="標楷體" w:hAnsi="標楷體" w:hint="eastAsia"/>
                <w:sz w:val="40"/>
                <w:szCs w:val="40"/>
              </w:rPr>
              <w:t>違章建築之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部分</w:t>
            </w:r>
            <w:r w:rsidR="003545D9">
              <w:rPr>
                <w:rFonts w:ascii="標楷體" w:eastAsia="標楷體" w:hAnsi="標楷體" w:hint="eastAsia"/>
                <w:sz w:val="40"/>
                <w:szCs w:val="40"/>
              </w:rPr>
              <w:t>，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則</w:t>
            </w:r>
            <w:r w:rsidR="003545D9">
              <w:rPr>
                <w:rFonts w:ascii="標楷體" w:eastAsia="標楷體" w:hAnsi="標楷體" w:hint="eastAsia"/>
                <w:sz w:val="40"/>
                <w:szCs w:val="40"/>
              </w:rPr>
              <w:t>應依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「</w:t>
            </w:r>
            <w:r w:rsidR="003545D9" w:rsidRPr="009433EA">
              <w:rPr>
                <w:rFonts w:ascii="標楷體" w:eastAsia="標楷體" w:hAnsi="標楷體" w:hint="eastAsia"/>
                <w:sz w:val="40"/>
                <w:szCs w:val="40"/>
              </w:rPr>
              <w:t>違</w:t>
            </w:r>
            <w:r w:rsidRPr="009433EA">
              <w:rPr>
                <w:rFonts w:ascii="標楷體" w:eastAsia="標楷體" w:hAnsi="標楷體" w:hint="eastAsia"/>
                <w:sz w:val="40"/>
                <w:szCs w:val="40"/>
              </w:rPr>
              <w:t>章建築處</w:t>
            </w:r>
          </w:p>
        </w:tc>
      </w:tr>
      <w:tr w:rsidR="003545D9" w:rsidRPr="00FC0069" w:rsidTr="007D6FF0">
        <w:trPr>
          <w:trHeight w:val="526"/>
        </w:trPr>
        <w:tc>
          <w:tcPr>
            <w:tcW w:w="1188" w:type="dxa"/>
            <w:vMerge/>
          </w:tcPr>
          <w:p w:rsidR="003545D9" w:rsidRPr="003F5A73" w:rsidRDefault="003545D9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3545D9" w:rsidRDefault="003545D9" w:rsidP="003545D9">
            <w:pPr>
              <w:pStyle w:val="a8"/>
              <w:spacing w:line="0" w:lineRule="atLeast"/>
              <w:ind w:leftChars="0" w:left="840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9433EA">
              <w:rPr>
                <w:rFonts w:ascii="標楷體" w:eastAsia="標楷體" w:hAnsi="標楷體" w:hint="eastAsia"/>
                <w:sz w:val="40"/>
                <w:szCs w:val="40"/>
              </w:rPr>
              <w:t>理辦法</w:t>
            </w:r>
            <w:r w:rsidR="00581471">
              <w:rPr>
                <w:rFonts w:ascii="標楷體" w:eastAsia="標楷體" w:hAnsi="標楷體" w:hint="eastAsia"/>
                <w:sz w:val="40"/>
                <w:szCs w:val="40"/>
              </w:rPr>
              <w:t>」據以辦理，以符法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責，避免行政權</w:t>
            </w:r>
            <w:r w:rsidR="00581471">
              <w:rPr>
                <w:rFonts w:ascii="標楷體" w:eastAsia="標楷體" w:hAnsi="標楷體" w:hint="eastAsia"/>
                <w:sz w:val="40"/>
                <w:szCs w:val="40"/>
              </w:rPr>
              <w:t>擴</w:t>
            </w:r>
          </w:p>
        </w:tc>
      </w:tr>
      <w:tr w:rsidR="003545D9" w:rsidRPr="00FC0069" w:rsidTr="007D6FF0">
        <w:trPr>
          <w:trHeight w:val="526"/>
        </w:trPr>
        <w:tc>
          <w:tcPr>
            <w:tcW w:w="1188" w:type="dxa"/>
            <w:vMerge/>
          </w:tcPr>
          <w:p w:rsidR="003545D9" w:rsidRPr="003F5A73" w:rsidRDefault="003545D9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3545D9" w:rsidRDefault="003545D9" w:rsidP="0068065F">
            <w:pPr>
              <w:pStyle w:val="a8"/>
              <w:spacing w:line="0" w:lineRule="atLeast"/>
              <w:ind w:leftChars="0" w:left="840"/>
              <w:rPr>
                <w:rFonts w:ascii="標楷體" w:eastAsia="標楷體" w:hAnsi="標楷體" w:hint="eastAsia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大</w:t>
            </w:r>
            <w:r w:rsidR="00581471">
              <w:rPr>
                <w:rFonts w:ascii="標楷體" w:eastAsia="標楷體" w:hAnsi="標楷體" w:hint="eastAsia"/>
                <w:sz w:val="40"/>
                <w:szCs w:val="40"/>
              </w:rPr>
              <w:t>而生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爭議</w:t>
            </w:r>
            <w:r w:rsidR="00581471">
              <w:rPr>
                <w:rFonts w:ascii="標楷體" w:eastAsia="標楷體" w:hAnsi="標楷體" w:hint="eastAsia"/>
                <w:sz w:val="40"/>
                <w:szCs w:val="40"/>
              </w:rPr>
              <w:t>與民怨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。</w:t>
            </w: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 w:val="restart"/>
            <w:vAlign w:val="center"/>
          </w:tcPr>
          <w:p w:rsidR="0051381B" w:rsidRPr="003F5A73" w:rsidRDefault="0051381B" w:rsidP="003F5A73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lastRenderedPageBreak/>
              <w:t>辦  法</w:t>
            </w:r>
          </w:p>
        </w:tc>
        <w:tc>
          <w:tcPr>
            <w:tcW w:w="9126" w:type="dxa"/>
            <w:gridSpan w:val="5"/>
          </w:tcPr>
          <w:p w:rsidR="0051381B" w:rsidRPr="003F5A73" w:rsidRDefault="00127C54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 w:rsidRPr="003F5A73">
              <w:rPr>
                <w:rFonts w:ascii="標楷體" w:eastAsia="標楷體" w:hAnsi="標楷體" w:hint="eastAsia"/>
                <w:sz w:val="40"/>
                <w:szCs w:val="40"/>
              </w:rPr>
              <w:t>如案由</w:t>
            </w: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 w:hint="eastAsia"/>
                <w:sz w:val="40"/>
                <w:szCs w:val="40"/>
              </w:rPr>
            </w:pPr>
          </w:p>
        </w:tc>
      </w:tr>
    </w:tbl>
    <w:p w:rsidR="0051381B" w:rsidRPr="00552B31" w:rsidRDefault="0051381B" w:rsidP="00F32C6F">
      <w:pPr>
        <w:spacing w:line="0" w:lineRule="atLeast"/>
        <w:rPr>
          <w:rFonts w:ascii="標楷體" w:eastAsia="標楷體" w:hAnsi="標楷體"/>
          <w:color w:val="FF0000"/>
        </w:rPr>
      </w:pPr>
      <w:r w:rsidRPr="00552B31">
        <w:rPr>
          <w:rFonts w:ascii="標楷體" w:eastAsia="標楷體" w:hAnsi="標楷體" w:hint="eastAsia"/>
          <w:color w:val="FF0000"/>
          <w:sz w:val="28"/>
          <w:szCs w:val="28"/>
        </w:rPr>
        <w:t>備註：</w:t>
      </w:r>
      <w:r w:rsidRPr="00552B31">
        <w:rPr>
          <w:rFonts w:ascii="標楷體" w:eastAsia="標楷體" w:hAnsi="標楷體" w:hint="eastAsia"/>
          <w:color w:val="FF0000"/>
        </w:rPr>
        <w:t>(1)議員</w:t>
      </w:r>
      <w:r>
        <w:rPr>
          <w:rFonts w:ascii="標楷體" w:eastAsia="標楷體" w:hAnsi="標楷體" w:hint="eastAsia"/>
          <w:color w:val="FF0000"/>
        </w:rPr>
        <w:t>提案</w:t>
      </w:r>
      <w:r w:rsidRPr="00552B31">
        <w:rPr>
          <w:rFonts w:ascii="標楷體" w:eastAsia="標楷體" w:hAnsi="標楷體" w:hint="eastAsia"/>
          <w:color w:val="FF0000"/>
        </w:rPr>
        <w:t>依本會議事規則規定應有三人以上之</w:t>
      </w:r>
      <w:r>
        <w:rPr>
          <w:rFonts w:ascii="標楷體" w:eastAsia="標楷體" w:hAnsi="標楷體" w:hint="eastAsia"/>
          <w:color w:val="FF0000"/>
        </w:rPr>
        <w:t>連署</w:t>
      </w:r>
      <w:r w:rsidRPr="00552B31">
        <w:rPr>
          <w:rFonts w:ascii="標楷體" w:eastAsia="標楷體" w:hAnsi="標楷體" w:hint="eastAsia"/>
          <w:color w:val="FF0000"/>
        </w:rPr>
        <w:t>。</w:t>
      </w:r>
    </w:p>
    <w:p w:rsidR="0051381B" w:rsidRPr="0051381B" w:rsidRDefault="0051381B" w:rsidP="00F32C6F">
      <w:pPr>
        <w:spacing w:line="0" w:lineRule="atLeast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color w:val="FF0000"/>
        </w:rPr>
        <w:t xml:space="preserve">       </w:t>
      </w:r>
      <w:r w:rsidRPr="00552B31">
        <w:rPr>
          <w:rFonts w:ascii="標楷體" w:eastAsia="標楷體" w:hAnsi="標楷體" w:hint="eastAsia"/>
          <w:color w:val="FF0000"/>
        </w:rPr>
        <w:t>(2)請</w:t>
      </w:r>
      <w:r>
        <w:rPr>
          <w:rFonts w:ascii="標楷體" w:eastAsia="標楷體" w:hAnsi="標楷體" w:hint="eastAsia"/>
          <w:color w:val="FF0000"/>
        </w:rPr>
        <w:t>提案</w:t>
      </w:r>
      <w:r w:rsidRPr="00552B31">
        <w:rPr>
          <w:rFonts w:ascii="標楷體" w:eastAsia="標楷體" w:hAnsi="標楷體" w:hint="eastAsia"/>
          <w:color w:val="FF0000"/>
        </w:rPr>
        <w:t>人及</w:t>
      </w:r>
      <w:r>
        <w:rPr>
          <w:rFonts w:ascii="標楷體" w:eastAsia="標楷體" w:hAnsi="標楷體" w:hint="eastAsia"/>
          <w:color w:val="FF0000"/>
        </w:rPr>
        <w:t>連署</w:t>
      </w:r>
      <w:r w:rsidRPr="00552B31">
        <w:rPr>
          <w:rFonts w:ascii="標楷體" w:eastAsia="標楷體" w:hAnsi="標楷體" w:hint="eastAsia"/>
          <w:color w:val="FF0000"/>
        </w:rPr>
        <w:t>人簽名後提出。</w:t>
      </w:r>
    </w:p>
    <w:sectPr w:rsidR="0051381B" w:rsidRPr="0051381B" w:rsidSect="0051381B">
      <w:pgSz w:w="11906" w:h="16838"/>
      <w:pgMar w:top="907" w:right="907" w:bottom="90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5D9" w:rsidRDefault="003545D9" w:rsidP="00CD3AF1">
      <w:r>
        <w:separator/>
      </w:r>
    </w:p>
  </w:endnote>
  <w:endnote w:type="continuationSeparator" w:id="1">
    <w:p w:rsidR="003545D9" w:rsidRDefault="003545D9" w:rsidP="00CD3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5D9" w:rsidRDefault="003545D9" w:rsidP="00CD3AF1">
      <w:r>
        <w:separator/>
      </w:r>
    </w:p>
  </w:footnote>
  <w:footnote w:type="continuationSeparator" w:id="1">
    <w:p w:rsidR="003545D9" w:rsidRDefault="003545D9" w:rsidP="00CD3A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651AB"/>
    <w:multiLevelType w:val="hybridMultilevel"/>
    <w:tmpl w:val="D5166CF0"/>
    <w:lvl w:ilvl="0" w:tplc="02ACF98A">
      <w:start w:val="1"/>
      <w:numFmt w:val="taiwaneseCountingThousand"/>
      <w:lvlText w:val="%1、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2D715E"/>
    <w:multiLevelType w:val="hybridMultilevel"/>
    <w:tmpl w:val="6BF8763C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>
    <w:nsid w:val="51FA34D4"/>
    <w:multiLevelType w:val="hybridMultilevel"/>
    <w:tmpl w:val="C276E4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011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381B"/>
    <w:rsid w:val="00002C37"/>
    <w:rsid w:val="000134F3"/>
    <w:rsid w:val="000236B5"/>
    <w:rsid w:val="00023D50"/>
    <w:rsid w:val="00024899"/>
    <w:rsid w:val="00034C8E"/>
    <w:rsid w:val="00042205"/>
    <w:rsid w:val="00053098"/>
    <w:rsid w:val="00053CA5"/>
    <w:rsid w:val="00053E0C"/>
    <w:rsid w:val="00063E0A"/>
    <w:rsid w:val="00064A49"/>
    <w:rsid w:val="000720B7"/>
    <w:rsid w:val="00075E00"/>
    <w:rsid w:val="000A35AC"/>
    <w:rsid w:val="000C302A"/>
    <w:rsid w:val="000C38DA"/>
    <w:rsid w:val="000C5B85"/>
    <w:rsid w:val="000C6F0E"/>
    <w:rsid w:val="000D0498"/>
    <w:rsid w:val="000F2AA9"/>
    <w:rsid w:val="000F599F"/>
    <w:rsid w:val="000F5E04"/>
    <w:rsid w:val="00101CFB"/>
    <w:rsid w:val="0010640E"/>
    <w:rsid w:val="001161A4"/>
    <w:rsid w:val="0011683B"/>
    <w:rsid w:val="00116F8B"/>
    <w:rsid w:val="00120C35"/>
    <w:rsid w:val="00121ADE"/>
    <w:rsid w:val="0012489D"/>
    <w:rsid w:val="00127C54"/>
    <w:rsid w:val="00147E68"/>
    <w:rsid w:val="00154CB0"/>
    <w:rsid w:val="001608EB"/>
    <w:rsid w:val="0017297F"/>
    <w:rsid w:val="00175C0B"/>
    <w:rsid w:val="0018316B"/>
    <w:rsid w:val="00187EAA"/>
    <w:rsid w:val="0019426A"/>
    <w:rsid w:val="001A5CDD"/>
    <w:rsid w:val="001E5A71"/>
    <w:rsid w:val="001F4403"/>
    <w:rsid w:val="001F4428"/>
    <w:rsid w:val="001F4DB7"/>
    <w:rsid w:val="001F758B"/>
    <w:rsid w:val="002001C4"/>
    <w:rsid w:val="00200AC0"/>
    <w:rsid w:val="00210D4C"/>
    <w:rsid w:val="00214FE2"/>
    <w:rsid w:val="0022001D"/>
    <w:rsid w:val="00223A65"/>
    <w:rsid w:val="0023113B"/>
    <w:rsid w:val="00235A5A"/>
    <w:rsid w:val="00240503"/>
    <w:rsid w:val="002410C6"/>
    <w:rsid w:val="002422BC"/>
    <w:rsid w:val="002577E5"/>
    <w:rsid w:val="00261D1A"/>
    <w:rsid w:val="00282836"/>
    <w:rsid w:val="00290F48"/>
    <w:rsid w:val="0029300C"/>
    <w:rsid w:val="002A0690"/>
    <w:rsid w:val="002B26DE"/>
    <w:rsid w:val="002D6396"/>
    <w:rsid w:val="002E0506"/>
    <w:rsid w:val="002E14B6"/>
    <w:rsid w:val="002F20A2"/>
    <w:rsid w:val="002F4ACC"/>
    <w:rsid w:val="002F5A30"/>
    <w:rsid w:val="00300117"/>
    <w:rsid w:val="00322752"/>
    <w:rsid w:val="00327149"/>
    <w:rsid w:val="003444A0"/>
    <w:rsid w:val="00351225"/>
    <w:rsid w:val="003545D9"/>
    <w:rsid w:val="00356223"/>
    <w:rsid w:val="00364B37"/>
    <w:rsid w:val="00366156"/>
    <w:rsid w:val="003716A9"/>
    <w:rsid w:val="00373573"/>
    <w:rsid w:val="00385955"/>
    <w:rsid w:val="00391DDB"/>
    <w:rsid w:val="003A1983"/>
    <w:rsid w:val="003A5C09"/>
    <w:rsid w:val="003B0CD0"/>
    <w:rsid w:val="003B15A3"/>
    <w:rsid w:val="003B56AC"/>
    <w:rsid w:val="003C0B6A"/>
    <w:rsid w:val="003C1934"/>
    <w:rsid w:val="003C20FF"/>
    <w:rsid w:val="003F5A73"/>
    <w:rsid w:val="003F5F35"/>
    <w:rsid w:val="00401CCF"/>
    <w:rsid w:val="004247E7"/>
    <w:rsid w:val="00432D77"/>
    <w:rsid w:val="004340CD"/>
    <w:rsid w:val="004350D6"/>
    <w:rsid w:val="00435122"/>
    <w:rsid w:val="004418AE"/>
    <w:rsid w:val="0044577E"/>
    <w:rsid w:val="004625A6"/>
    <w:rsid w:val="004637C9"/>
    <w:rsid w:val="004675EA"/>
    <w:rsid w:val="00471739"/>
    <w:rsid w:val="00472136"/>
    <w:rsid w:val="004746DA"/>
    <w:rsid w:val="004818F3"/>
    <w:rsid w:val="0049322A"/>
    <w:rsid w:val="00496231"/>
    <w:rsid w:val="004A06C7"/>
    <w:rsid w:val="004A2434"/>
    <w:rsid w:val="004A77D1"/>
    <w:rsid w:val="004D72CB"/>
    <w:rsid w:val="004E209B"/>
    <w:rsid w:val="004E512F"/>
    <w:rsid w:val="0050499C"/>
    <w:rsid w:val="0051381B"/>
    <w:rsid w:val="00515FE0"/>
    <w:rsid w:val="005271A3"/>
    <w:rsid w:val="00535727"/>
    <w:rsid w:val="00547745"/>
    <w:rsid w:val="0055243F"/>
    <w:rsid w:val="0055458D"/>
    <w:rsid w:val="00556513"/>
    <w:rsid w:val="00561011"/>
    <w:rsid w:val="00562BFA"/>
    <w:rsid w:val="00567265"/>
    <w:rsid w:val="00580DE1"/>
    <w:rsid w:val="00581471"/>
    <w:rsid w:val="00581CCE"/>
    <w:rsid w:val="00582D13"/>
    <w:rsid w:val="00591908"/>
    <w:rsid w:val="00595215"/>
    <w:rsid w:val="00596292"/>
    <w:rsid w:val="005C0F08"/>
    <w:rsid w:val="005C13E1"/>
    <w:rsid w:val="005C48EA"/>
    <w:rsid w:val="00606014"/>
    <w:rsid w:val="00606FAB"/>
    <w:rsid w:val="0061236B"/>
    <w:rsid w:val="0062767E"/>
    <w:rsid w:val="006331E0"/>
    <w:rsid w:val="00644247"/>
    <w:rsid w:val="00652CA0"/>
    <w:rsid w:val="00653616"/>
    <w:rsid w:val="0066123D"/>
    <w:rsid w:val="00664D6F"/>
    <w:rsid w:val="00665AA2"/>
    <w:rsid w:val="00670264"/>
    <w:rsid w:val="00670C9B"/>
    <w:rsid w:val="00677862"/>
    <w:rsid w:val="0068065F"/>
    <w:rsid w:val="006945B9"/>
    <w:rsid w:val="006B5B37"/>
    <w:rsid w:val="006C7B0F"/>
    <w:rsid w:val="006C7FBB"/>
    <w:rsid w:val="006D41A5"/>
    <w:rsid w:val="006D67D4"/>
    <w:rsid w:val="006E0713"/>
    <w:rsid w:val="006E28FB"/>
    <w:rsid w:val="006E498F"/>
    <w:rsid w:val="006F3B95"/>
    <w:rsid w:val="00701B7C"/>
    <w:rsid w:val="00704B93"/>
    <w:rsid w:val="007100B3"/>
    <w:rsid w:val="00710A87"/>
    <w:rsid w:val="00710FB6"/>
    <w:rsid w:val="00711522"/>
    <w:rsid w:val="0071324E"/>
    <w:rsid w:val="00715A96"/>
    <w:rsid w:val="007177C5"/>
    <w:rsid w:val="00732EB7"/>
    <w:rsid w:val="00732EFC"/>
    <w:rsid w:val="00737E49"/>
    <w:rsid w:val="00750662"/>
    <w:rsid w:val="00750CDF"/>
    <w:rsid w:val="00756172"/>
    <w:rsid w:val="00767053"/>
    <w:rsid w:val="00777C08"/>
    <w:rsid w:val="007A293B"/>
    <w:rsid w:val="007B12DD"/>
    <w:rsid w:val="007B4E1F"/>
    <w:rsid w:val="007B5843"/>
    <w:rsid w:val="007C387B"/>
    <w:rsid w:val="007C4C67"/>
    <w:rsid w:val="007D6FF0"/>
    <w:rsid w:val="007E089B"/>
    <w:rsid w:val="007E277A"/>
    <w:rsid w:val="007F7CC4"/>
    <w:rsid w:val="008108B0"/>
    <w:rsid w:val="00816745"/>
    <w:rsid w:val="00817E44"/>
    <w:rsid w:val="00830603"/>
    <w:rsid w:val="008337FA"/>
    <w:rsid w:val="008338FB"/>
    <w:rsid w:val="008452B3"/>
    <w:rsid w:val="00852F30"/>
    <w:rsid w:val="008534D3"/>
    <w:rsid w:val="00854704"/>
    <w:rsid w:val="008558C3"/>
    <w:rsid w:val="00861854"/>
    <w:rsid w:val="00864F7A"/>
    <w:rsid w:val="00867B21"/>
    <w:rsid w:val="00875423"/>
    <w:rsid w:val="008A7612"/>
    <w:rsid w:val="008B72AB"/>
    <w:rsid w:val="008C3432"/>
    <w:rsid w:val="008D4EF9"/>
    <w:rsid w:val="008D6F19"/>
    <w:rsid w:val="008E063C"/>
    <w:rsid w:val="008F4CA3"/>
    <w:rsid w:val="008F610B"/>
    <w:rsid w:val="00901EEF"/>
    <w:rsid w:val="00911775"/>
    <w:rsid w:val="009155C8"/>
    <w:rsid w:val="00917904"/>
    <w:rsid w:val="00922F73"/>
    <w:rsid w:val="009369F0"/>
    <w:rsid w:val="009433EA"/>
    <w:rsid w:val="00962E78"/>
    <w:rsid w:val="009701F9"/>
    <w:rsid w:val="009770A2"/>
    <w:rsid w:val="0098106A"/>
    <w:rsid w:val="00997A2D"/>
    <w:rsid w:val="00997CE2"/>
    <w:rsid w:val="009A257B"/>
    <w:rsid w:val="009B0480"/>
    <w:rsid w:val="009B4B56"/>
    <w:rsid w:val="009B6F1D"/>
    <w:rsid w:val="009D2995"/>
    <w:rsid w:val="009E1BA8"/>
    <w:rsid w:val="009E1E96"/>
    <w:rsid w:val="009E48D4"/>
    <w:rsid w:val="009F0E2F"/>
    <w:rsid w:val="009F47FF"/>
    <w:rsid w:val="009F4EAA"/>
    <w:rsid w:val="00A012AD"/>
    <w:rsid w:val="00A03E25"/>
    <w:rsid w:val="00A044BF"/>
    <w:rsid w:val="00A06A54"/>
    <w:rsid w:val="00A222DF"/>
    <w:rsid w:val="00A334BA"/>
    <w:rsid w:val="00A37E4D"/>
    <w:rsid w:val="00A53385"/>
    <w:rsid w:val="00A55F13"/>
    <w:rsid w:val="00A62A22"/>
    <w:rsid w:val="00A67121"/>
    <w:rsid w:val="00A67822"/>
    <w:rsid w:val="00A67FDD"/>
    <w:rsid w:val="00A96611"/>
    <w:rsid w:val="00AA6324"/>
    <w:rsid w:val="00AB4EB3"/>
    <w:rsid w:val="00AD0195"/>
    <w:rsid w:val="00AE3B6E"/>
    <w:rsid w:val="00AF0EAB"/>
    <w:rsid w:val="00AF68C8"/>
    <w:rsid w:val="00B059B2"/>
    <w:rsid w:val="00B05FA4"/>
    <w:rsid w:val="00B1040A"/>
    <w:rsid w:val="00B25E9D"/>
    <w:rsid w:val="00B3070D"/>
    <w:rsid w:val="00B45D00"/>
    <w:rsid w:val="00B467F5"/>
    <w:rsid w:val="00B47E8A"/>
    <w:rsid w:val="00B6540A"/>
    <w:rsid w:val="00B80B84"/>
    <w:rsid w:val="00B94E2A"/>
    <w:rsid w:val="00B96C9B"/>
    <w:rsid w:val="00BA6F69"/>
    <w:rsid w:val="00BB543E"/>
    <w:rsid w:val="00BC4DCA"/>
    <w:rsid w:val="00BD504E"/>
    <w:rsid w:val="00C01CFC"/>
    <w:rsid w:val="00C21A4B"/>
    <w:rsid w:val="00C273C2"/>
    <w:rsid w:val="00C43208"/>
    <w:rsid w:val="00C438E2"/>
    <w:rsid w:val="00C45285"/>
    <w:rsid w:val="00C554D3"/>
    <w:rsid w:val="00C57E69"/>
    <w:rsid w:val="00C60412"/>
    <w:rsid w:val="00C60628"/>
    <w:rsid w:val="00C64A26"/>
    <w:rsid w:val="00C654CD"/>
    <w:rsid w:val="00C7331D"/>
    <w:rsid w:val="00C777F6"/>
    <w:rsid w:val="00C80FBA"/>
    <w:rsid w:val="00C832E4"/>
    <w:rsid w:val="00C90539"/>
    <w:rsid w:val="00CA32C4"/>
    <w:rsid w:val="00CC7C52"/>
    <w:rsid w:val="00CD3AF1"/>
    <w:rsid w:val="00CD579A"/>
    <w:rsid w:val="00CD66EB"/>
    <w:rsid w:val="00CD6943"/>
    <w:rsid w:val="00CE0F32"/>
    <w:rsid w:val="00CE29AF"/>
    <w:rsid w:val="00CE4257"/>
    <w:rsid w:val="00CE64AC"/>
    <w:rsid w:val="00CF1EDF"/>
    <w:rsid w:val="00CF5252"/>
    <w:rsid w:val="00D051FE"/>
    <w:rsid w:val="00D07CC2"/>
    <w:rsid w:val="00D44B12"/>
    <w:rsid w:val="00D45052"/>
    <w:rsid w:val="00D5647E"/>
    <w:rsid w:val="00D648AF"/>
    <w:rsid w:val="00D72254"/>
    <w:rsid w:val="00D859C3"/>
    <w:rsid w:val="00DA08C9"/>
    <w:rsid w:val="00DA4481"/>
    <w:rsid w:val="00DA71F0"/>
    <w:rsid w:val="00DB466E"/>
    <w:rsid w:val="00DB5EAA"/>
    <w:rsid w:val="00DD0D29"/>
    <w:rsid w:val="00DD201E"/>
    <w:rsid w:val="00DD3AD7"/>
    <w:rsid w:val="00DF68B8"/>
    <w:rsid w:val="00E05FCD"/>
    <w:rsid w:val="00E213C0"/>
    <w:rsid w:val="00E23E84"/>
    <w:rsid w:val="00E27259"/>
    <w:rsid w:val="00E3082F"/>
    <w:rsid w:val="00E32354"/>
    <w:rsid w:val="00E33D39"/>
    <w:rsid w:val="00E37F9E"/>
    <w:rsid w:val="00E41850"/>
    <w:rsid w:val="00E4753C"/>
    <w:rsid w:val="00E47842"/>
    <w:rsid w:val="00E51257"/>
    <w:rsid w:val="00E6289C"/>
    <w:rsid w:val="00E64939"/>
    <w:rsid w:val="00E70FE4"/>
    <w:rsid w:val="00E81F4A"/>
    <w:rsid w:val="00E832F6"/>
    <w:rsid w:val="00E87E77"/>
    <w:rsid w:val="00E9710F"/>
    <w:rsid w:val="00EA560B"/>
    <w:rsid w:val="00EA5B71"/>
    <w:rsid w:val="00EB06FE"/>
    <w:rsid w:val="00EC14A3"/>
    <w:rsid w:val="00ED06C5"/>
    <w:rsid w:val="00ED0F1D"/>
    <w:rsid w:val="00EF621F"/>
    <w:rsid w:val="00F050B2"/>
    <w:rsid w:val="00F32C6F"/>
    <w:rsid w:val="00F35A93"/>
    <w:rsid w:val="00F471DC"/>
    <w:rsid w:val="00F63864"/>
    <w:rsid w:val="00F65DDB"/>
    <w:rsid w:val="00F85874"/>
    <w:rsid w:val="00F86B4C"/>
    <w:rsid w:val="00F9499E"/>
    <w:rsid w:val="00FA7169"/>
    <w:rsid w:val="00FB60C4"/>
    <w:rsid w:val="00FC0069"/>
    <w:rsid w:val="00FC11EE"/>
    <w:rsid w:val="00FC7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F1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381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D3A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CD3AF1"/>
    <w:rPr>
      <w:kern w:val="2"/>
    </w:rPr>
  </w:style>
  <w:style w:type="paragraph" w:styleId="a6">
    <w:name w:val="footer"/>
    <w:basedOn w:val="a"/>
    <w:link w:val="a7"/>
    <w:rsid w:val="00CD3A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CD3AF1"/>
    <w:rPr>
      <w:kern w:val="2"/>
    </w:rPr>
  </w:style>
  <w:style w:type="paragraph" w:styleId="a8">
    <w:name w:val="List Paragraph"/>
    <w:basedOn w:val="a"/>
    <w:uiPriority w:val="34"/>
    <w:qFormat/>
    <w:rsid w:val="00535727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7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6175D-739D-4FCC-8E11-415DF6D22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493</Words>
  <Characters>134</Characters>
  <Application>Microsoft Office Word</Application>
  <DocSecurity>0</DocSecurity>
  <Lines>1</Lines>
  <Paragraphs>1</Paragraphs>
  <ScaleCrop>false</ScaleCrop>
  <Company>NONE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臺中市議會第   屆第   次      會提案</dc:title>
  <dc:subject/>
  <dc:creator>tccc</dc:creator>
  <cp:keywords/>
  <cp:lastModifiedBy>USER01</cp:lastModifiedBy>
  <cp:revision>7</cp:revision>
  <cp:lastPrinted>2013-11-15T06:24:00Z</cp:lastPrinted>
  <dcterms:created xsi:type="dcterms:W3CDTF">2013-11-14T02:13:00Z</dcterms:created>
  <dcterms:modified xsi:type="dcterms:W3CDTF">2013-11-15T08:29:00Z</dcterms:modified>
</cp:coreProperties>
</file>